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2D" w:rsidRDefault="004E0D2D" w:rsidP="004E0D2D">
      <w:pPr>
        <w:shd w:val="clear" w:color="auto" w:fill="D6F2CC"/>
        <w:spacing w:before="30" w:after="30" w:line="240" w:lineRule="auto"/>
        <w:ind w:firstLine="426"/>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МКОУ </w:t>
      </w:r>
      <w:proofErr w:type="spellStart"/>
      <w:r>
        <w:rPr>
          <w:rFonts w:ascii="Times New Roman" w:eastAsia="Times New Roman" w:hAnsi="Times New Roman" w:cs="Times New Roman"/>
          <w:b/>
          <w:bCs/>
          <w:color w:val="000000"/>
          <w:sz w:val="36"/>
          <w:szCs w:val="36"/>
          <w:lang w:eastAsia="ru-RU"/>
        </w:rPr>
        <w:t>Урадинская</w:t>
      </w:r>
      <w:proofErr w:type="spellEnd"/>
      <w:r>
        <w:rPr>
          <w:rFonts w:ascii="Times New Roman" w:eastAsia="Times New Roman" w:hAnsi="Times New Roman" w:cs="Times New Roman"/>
          <w:b/>
          <w:bCs/>
          <w:color w:val="000000"/>
          <w:sz w:val="36"/>
          <w:szCs w:val="36"/>
          <w:lang w:eastAsia="ru-RU"/>
        </w:rPr>
        <w:t xml:space="preserve"> </w:t>
      </w:r>
      <w:proofErr w:type="spellStart"/>
      <w:r>
        <w:rPr>
          <w:rFonts w:ascii="Times New Roman" w:eastAsia="Times New Roman" w:hAnsi="Times New Roman" w:cs="Times New Roman"/>
          <w:b/>
          <w:bCs/>
          <w:color w:val="000000"/>
          <w:sz w:val="36"/>
          <w:szCs w:val="36"/>
          <w:lang w:eastAsia="ru-RU"/>
        </w:rPr>
        <w:t>сош</w:t>
      </w:r>
      <w:proofErr w:type="spellEnd"/>
    </w:p>
    <w:tbl>
      <w:tblPr>
        <w:tblpPr w:leftFromText="45" w:rightFromText="45" w:bottomFromText="200" w:vertAnchor="text"/>
        <w:tblW w:w="9885" w:type="dxa"/>
        <w:shd w:val="clear" w:color="auto" w:fill="FFFFFF"/>
        <w:tblCellMar>
          <w:left w:w="0" w:type="dxa"/>
          <w:right w:w="0" w:type="dxa"/>
        </w:tblCellMar>
        <w:tblLook w:val="04A0" w:firstRow="1" w:lastRow="0" w:firstColumn="1" w:lastColumn="0" w:noHBand="0" w:noVBand="1"/>
      </w:tblPr>
      <w:tblGrid>
        <w:gridCol w:w="4942"/>
        <w:gridCol w:w="4943"/>
      </w:tblGrid>
      <w:tr w:rsidR="004E0D2D" w:rsidTr="004E0D2D">
        <w:trPr>
          <w:trHeight w:val="1256"/>
        </w:trPr>
        <w:tc>
          <w:tcPr>
            <w:tcW w:w="2500" w:type="pct"/>
            <w:tcBorders>
              <w:top w:val="nil"/>
              <w:left w:val="nil"/>
              <w:bottom w:val="nil"/>
              <w:right w:val="single" w:sz="6" w:space="0" w:color="DDDDDD"/>
            </w:tcBorders>
            <w:shd w:val="clear" w:color="auto" w:fill="FFFFFF"/>
            <w:vAlign w:val="center"/>
            <w:hideMark/>
          </w:tcPr>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b/>
                <w:bCs/>
                <w:color w:val="333333"/>
                <w:sz w:val="20"/>
                <w:szCs w:val="20"/>
                <w:lang w:eastAsia="ru-RU"/>
              </w:rPr>
              <w:t>«СОГЛАСОВАНО»</w:t>
            </w:r>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Председатель профкома</w:t>
            </w:r>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w:t>
            </w:r>
            <w:proofErr w:type="spellStart"/>
            <w:r>
              <w:rPr>
                <w:rFonts w:ascii="Arial" w:eastAsia="Times New Roman" w:hAnsi="Arial" w:cs="Arial"/>
                <w:color w:val="333333"/>
                <w:sz w:val="20"/>
                <w:szCs w:val="20"/>
                <w:lang w:eastAsia="ru-RU"/>
              </w:rPr>
              <w:t>М.А.Магомедов</w:t>
            </w:r>
            <w:proofErr w:type="spellEnd"/>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«______»_____________201__г.</w:t>
            </w:r>
          </w:p>
        </w:tc>
        <w:tc>
          <w:tcPr>
            <w:tcW w:w="2500" w:type="pct"/>
            <w:tcBorders>
              <w:top w:val="nil"/>
              <w:left w:val="single" w:sz="6" w:space="0" w:color="DDDDDD"/>
              <w:bottom w:val="nil"/>
              <w:right w:val="nil"/>
            </w:tcBorders>
            <w:shd w:val="clear" w:color="auto" w:fill="FFFFFF"/>
            <w:vAlign w:val="center"/>
            <w:hideMark/>
          </w:tcPr>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w:t>
            </w:r>
            <w:r>
              <w:rPr>
                <w:rFonts w:ascii="Arial" w:eastAsia="Times New Roman" w:hAnsi="Arial" w:cs="Arial"/>
                <w:b/>
                <w:bCs/>
                <w:color w:val="333333"/>
                <w:sz w:val="20"/>
                <w:szCs w:val="20"/>
                <w:lang w:eastAsia="ru-RU"/>
              </w:rPr>
              <w:t>УТВЕРЖДАЮ»</w:t>
            </w:r>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Директор школы</w:t>
            </w:r>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_________________  </w:t>
            </w:r>
            <w:proofErr w:type="spellStart"/>
            <w:r>
              <w:rPr>
                <w:rFonts w:ascii="Arial" w:eastAsia="Times New Roman" w:hAnsi="Arial" w:cs="Arial"/>
                <w:color w:val="333333"/>
                <w:sz w:val="20"/>
                <w:szCs w:val="20"/>
                <w:lang w:eastAsia="ru-RU"/>
              </w:rPr>
              <w:t>А.Г.Нурмагомедов</w:t>
            </w:r>
            <w:proofErr w:type="spellEnd"/>
          </w:p>
          <w:p w:rsidR="004E0D2D" w:rsidRDefault="004E0D2D">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«______»______________201__ г.</w:t>
            </w:r>
          </w:p>
        </w:tc>
      </w:tr>
    </w:tbl>
    <w:p w:rsidR="004E0D2D" w:rsidRDefault="004E0D2D" w:rsidP="004E0D2D">
      <w:pPr>
        <w:shd w:val="clear" w:color="auto" w:fill="D6F2CC"/>
        <w:spacing w:before="30" w:after="30"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4E0D2D">
        <w:rPr>
          <w:rFonts w:ascii="Times New Roman" w:eastAsia="Times New Roman" w:hAnsi="Times New Roman" w:cs="Times New Roman"/>
          <w:b/>
          <w:bCs/>
          <w:color w:val="000000"/>
          <w:sz w:val="36"/>
          <w:szCs w:val="36"/>
          <w:lang w:eastAsia="ru-RU"/>
        </w:rPr>
        <w:t>ПОЛОЖЕНИЕ О СОВЕТЕ ШКОЛЫ.</w:t>
      </w:r>
    </w:p>
    <w:p w:rsidR="004E0D2D" w:rsidRDefault="004E0D2D" w:rsidP="004E0D2D">
      <w:pPr>
        <w:shd w:val="clear" w:color="auto" w:fill="FFFFFF"/>
        <w:spacing w:after="0" w:line="315" w:lineRule="atLeast"/>
        <w:jc w:val="center"/>
        <w:rPr>
          <w:rFonts w:ascii="Arial" w:eastAsia="Times New Roman" w:hAnsi="Arial" w:cs="Arial"/>
          <w:color w:val="002060"/>
          <w:sz w:val="14"/>
          <w:szCs w:val="21"/>
          <w:lang w:eastAsia="ru-RU"/>
        </w:rPr>
      </w:pPr>
      <w:r>
        <w:rPr>
          <w:rFonts w:ascii="Times New Roman" w:eastAsia="Times New Roman" w:hAnsi="Times New Roman" w:cs="Times New Roman"/>
          <w:b/>
          <w:bCs/>
          <w:color w:val="002060"/>
          <w:sz w:val="16"/>
          <w:szCs w:val="24"/>
          <w:lang w:eastAsia="ru-RU"/>
        </w:rPr>
        <w:t xml:space="preserve">            </w:t>
      </w:r>
      <w:r>
        <w:rPr>
          <w:rFonts w:ascii="Times New Roman" w:eastAsia="Times New Roman" w:hAnsi="Times New Roman" w:cs="Times New Roman"/>
          <w:b/>
          <w:bCs/>
          <w:color w:val="002060"/>
          <w:szCs w:val="24"/>
          <w:lang w:eastAsia="ru-RU"/>
        </w:rPr>
        <w:t>МУНИЦИПАЛЬНОГО КАЗЁННОГО ОБРАЗОВАТЕЛЬНОГО УЧРЕЖДЕНИЯ</w:t>
      </w:r>
    </w:p>
    <w:p w:rsidR="004E0D2D" w:rsidRDefault="004E0D2D" w:rsidP="004E0D2D">
      <w:pPr>
        <w:shd w:val="clear" w:color="auto" w:fill="FFFFFF"/>
        <w:spacing w:after="0" w:line="315" w:lineRule="atLeast"/>
        <w:jc w:val="center"/>
        <w:rPr>
          <w:rFonts w:ascii="Arial" w:eastAsia="Times New Roman" w:hAnsi="Arial" w:cs="Arial"/>
          <w:b/>
          <w:color w:val="002060"/>
          <w:sz w:val="24"/>
          <w:szCs w:val="21"/>
          <w:lang w:eastAsia="ru-RU"/>
        </w:rPr>
      </w:pPr>
      <w:r>
        <w:rPr>
          <w:rFonts w:ascii="Arial" w:eastAsia="Times New Roman" w:hAnsi="Arial" w:cs="Arial"/>
          <w:b/>
          <w:color w:val="002060"/>
          <w:sz w:val="24"/>
          <w:szCs w:val="21"/>
          <w:lang w:eastAsia="ru-RU"/>
        </w:rPr>
        <w:t>«УРАДИНСКАЯ ОБЩЕОБРАЗОВАТЕЛЬНАЯ ШКОЛА»</w:t>
      </w:r>
    </w:p>
    <w:p w:rsidR="004E0D2D" w:rsidRDefault="004E0D2D" w:rsidP="004E0D2D">
      <w:pPr>
        <w:shd w:val="clear" w:color="auto" w:fill="FFFFFF"/>
        <w:spacing w:after="0" w:line="315" w:lineRule="atLeast"/>
        <w:jc w:val="both"/>
        <w:rPr>
          <w:rFonts w:ascii="Arial" w:eastAsia="Times New Roman" w:hAnsi="Arial" w:cs="Arial"/>
          <w:b/>
          <w:color w:val="4C4C4C"/>
          <w:sz w:val="24"/>
          <w:szCs w:val="21"/>
          <w:lang w:eastAsia="ru-RU"/>
        </w:rPr>
      </w:pPr>
      <w:r>
        <w:rPr>
          <w:rFonts w:ascii="Arial" w:eastAsia="Times New Roman" w:hAnsi="Arial" w:cs="Arial"/>
          <w:b/>
          <w:color w:val="4C4C4C"/>
          <w:sz w:val="24"/>
          <w:szCs w:val="21"/>
          <w:lang w:eastAsia="ru-RU"/>
        </w:rPr>
        <w:t> </w:t>
      </w:r>
    </w:p>
    <w:p w:rsidR="004E0D2D" w:rsidRPr="004E0D2D" w:rsidRDefault="004E0D2D" w:rsidP="004E0D2D">
      <w:pPr>
        <w:shd w:val="clear" w:color="auto" w:fill="D6F2CC"/>
        <w:spacing w:before="30" w:after="30" w:line="240" w:lineRule="auto"/>
        <w:rPr>
          <w:rFonts w:ascii="Verdana" w:eastAsia="Times New Roman" w:hAnsi="Verdana" w:cs="Times New Roman"/>
          <w:color w:val="000000"/>
          <w:sz w:val="20"/>
          <w:szCs w:val="20"/>
          <w:lang w:eastAsia="ru-RU"/>
        </w:rPr>
      </w:pP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b/>
          <w:bCs/>
          <w:color w:val="000000"/>
          <w:sz w:val="24"/>
          <w:szCs w:val="24"/>
          <w:lang w:eastAsia="ru-RU"/>
        </w:rPr>
        <w:t>1. Общие положения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1.1.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1.2. Совет осуществляет свою деятельность в соответствии с Законом Российской Федерации «Об образовании»,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Уставом школы, а также регламентом Совета, иными локальными нормативными актами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1.4. Члены Совета не получают вознаграждения за работу в Совете.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b/>
          <w:bCs/>
          <w:color w:val="000000"/>
          <w:sz w:val="24"/>
          <w:szCs w:val="24"/>
          <w:lang w:eastAsia="ru-RU"/>
        </w:rPr>
        <w:t>2. Структура Совета, порядок его формирования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2.1. Совет состоит из избираемых членов, представляющих интересы: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родителей (законных представителей) обучающихся всех ступеней общего образования;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работников общеобразовательного учреждения;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обучающихся.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2.2. Состав Совета формируется следующим образом: по три представителя обучающихся от каждой параллели учащихся 8-11 классов, по одному представителю родителей обучающихся от каждой параллели, 6 представителей педагогического коллектива (включая административно-управленческий и учебно-вспомогательный персонал), 1 представитель обслуживающего персонала, представитель выборного профсоюзного органа. В состав Совета также входят директор школы и председатель выборного профсоюзного органа. Общая численность Совета составляет 15-18 человек.</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2.3. По решению Совета в его состав также могут быть приглашены и включены граждане, чья профессиональная и (</w:t>
      </w:r>
      <w:proofErr w:type="gramStart"/>
      <w:r w:rsidRPr="004E0D2D">
        <w:rPr>
          <w:rFonts w:ascii="Times New Roman" w:eastAsia="Times New Roman" w:hAnsi="Times New Roman" w:cs="Times New Roman"/>
          <w:color w:val="000000"/>
          <w:sz w:val="24"/>
          <w:szCs w:val="24"/>
          <w:lang w:eastAsia="ru-RU"/>
        </w:rPr>
        <w:t xml:space="preserve">или) </w:t>
      </w:r>
      <w:proofErr w:type="gramEnd"/>
      <w:r w:rsidRPr="004E0D2D">
        <w:rPr>
          <w:rFonts w:ascii="Times New Roman" w:eastAsia="Times New Roman" w:hAnsi="Times New Roman" w:cs="Times New Roman"/>
          <w:color w:val="000000"/>
          <w:sz w:val="24"/>
          <w:szCs w:val="24"/>
          <w:lang w:eastAsia="ru-RU"/>
        </w:rPr>
        <w:t>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2.4. Председатель Совета избирается членами Совета сроком на 2 года, по истечении срока полномочий председатель Совета может быть переизбран на новый срок не более 1 раза.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2.5.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lastRenderedPageBreak/>
        <w:t>2.6.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2.7.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2.8. Совет избирается сроком на 3 года .</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b/>
          <w:bCs/>
          <w:color w:val="000000"/>
          <w:sz w:val="24"/>
          <w:szCs w:val="24"/>
          <w:lang w:eastAsia="ru-RU"/>
        </w:rPr>
        <w:t>3. Компетенция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3.1. Основными задачами Совета являются: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определение основных направлений развития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повышение эффективности финансово-хозяйственной деятельности школы, стимулирования труда его работников;</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содействие созданию в школе оптимальных условий и форм организации образовательного процесса;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proofErr w:type="gramStart"/>
      <w:r w:rsidRPr="004E0D2D">
        <w:rPr>
          <w:rFonts w:ascii="Times New Roman" w:eastAsia="Times New Roman" w:hAnsi="Times New Roman" w:cs="Times New Roman"/>
          <w:color w:val="000000"/>
          <w:sz w:val="24"/>
          <w:szCs w:val="24"/>
          <w:lang w:eastAsia="ru-RU"/>
        </w:rPr>
        <w:t>контроль за</w:t>
      </w:r>
      <w:proofErr w:type="gramEnd"/>
      <w:r w:rsidRPr="004E0D2D">
        <w:rPr>
          <w:rFonts w:ascii="Times New Roman" w:eastAsia="Times New Roman" w:hAnsi="Times New Roman" w:cs="Times New Roman"/>
          <w:color w:val="000000"/>
          <w:sz w:val="24"/>
          <w:szCs w:val="24"/>
          <w:lang w:eastAsia="ru-RU"/>
        </w:rPr>
        <w:t xml:space="preserve"> реализацией в полном объеме образовательных программ в соответствии с учебным планом и графиком учебного процесса;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осуществление </w:t>
      </w:r>
      <w:proofErr w:type="gramStart"/>
      <w:r w:rsidRPr="004E0D2D">
        <w:rPr>
          <w:rFonts w:ascii="Times New Roman" w:eastAsia="Times New Roman" w:hAnsi="Times New Roman" w:cs="Times New Roman"/>
          <w:color w:val="000000"/>
          <w:sz w:val="24"/>
          <w:szCs w:val="24"/>
          <w:lang w:eastAsia="ru-RU"/>
        </w:rPr>
        <w:t>контроля за</w:t>
      </w:r>
      <w:proofErr w:type="gramEnd"/>
      <w:r w:rsidRPr="004E0D2D">
        <w:rPr>
          <w:rFonts w:ascii="Times New Roman" w:eastAsia="Times New Roman" w:hAnsi="Times New Roman" w:cs="Times New Roman"/>
          <w:color w:val="000000"/>
          <w:sz w:val="24"/>
          <w:szCs w:val="24"/>
          <w:lang w:eastAsia="ru-RU"/>
        </w:rPr>
        <w:t xml:space="preserve"> организацией питания и медицинского обслуживания в школе в целях охраны и укрепления здоровья обучающихся и работников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контроль за целевым и рациональным расходованием финансовых сре</w:t>
      </w:r>
      <w:proofErr w:type="gramStart"/>
      <w:r w:rsidRPr="004E0D2D">
        <w:rPr>
          <w:rFonts w:ascii="Times New Roman" w:eastAsia="Times New Roman" w:hAnsi="Times New Roman" w:cs="Times New Roman"/>
          <w:color w:val="000000"/>
          <w:sz w:val="24"/>
          <w:szCs w:val="24"/>
          <w:lang w:eastAsia="ru-RU"/>
        </w:rPr>
        <w:t>дств шк</w:t>
      </w:r>
      <w:proofErr w:type="gramEnd"/>
      <w:r w:rsidRPr="004E0D2D">
        <w:rPr>
          <w:rFonts w:ascii="Times New Roman" w:eastAsia="Times New Roman" w:hAnsi="Times New Roman" w:cs="Times New Roman"/>
          <w:color w:val="000000"/>
          <w:sz w:val="24"/>
          <w:szCs w:val="24"/>
          <w:lang w:eastAsia="ru-RU"/>
        </w:rPr>
        <w:t>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взаимодействие с другими органами самоуправления в школе.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3.2. Совет осуществляет следующие функции: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3.2.1. Утверждает:</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согласованный с органами местного самоуправления годовой календарный учебный график;</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программу развития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Правила внутреннего распорядка </w:t>
      </w:r>
      <w:proofErr w:type="gramStart"/>
      <w:r w:rsidRPr="004E0D2D">
        <w:rPr>
          <w:rFonts w:ascii="Times New Roman" w:eastAsia="Times New Roman" w:hAnsi="Times New Roman" w:cs="Times New Roman"/>
          <w:color w:val="000000"/>
          <w:sz w:val="24"/>
          <w:szCs w:val="24"/>
          <w:lang w:eastAsia="ru-RU"/>
        </w:rPr>
        <w:t>обучающихся</w:t>
      </w:r>
      <w:proofErr w:type="gramEnd"/>
      <w:r w:rsidRPr="004E0D2D">
        <w:rPr>
          <w:rFonts w:ascii="Times New Roman" w:eastAsia="Times New Roman" w:hAnsi="Times New Roman" w:cs="Times New Roman"/>
          <w:color w:val="000000"/>
          <w:sz w:val="24"/>
          <w:szCs w:val="24"/>
          <w:lang w:eastAsia="ru-RU"/>
        </w:rPr>
        <w:t>.</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3.2.2. Согласовывает, по представлению директора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Положение школы о порядке и условиях распределения стимулирующих выплат работникам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образовательную программу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школьный компонент государственного образовательного стандарта общего образования;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введение новых методик образовательного процесса и образовательных технологий;</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локальные акты в соответствии со своей компетенцией.</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3.2.3. Вносит директору школы предложения в части: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материально-технического обеспечения и оснащения образовательного процесса, оборудования помещений школы (в пределах выделяемых средств);</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создания в школе необходимых условий для организации питания, медицинского обслуживания обучающихся;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обеспечения прохождения промежуточной и итоговой аттестации </w:t>
      </w:r>
      <w:proofErr w:type="gramStart"/>
      <w:r w:rsidRPr="004E0D2D">
        <w:rPr>
          <w:rFonts w:ascii="Times New Roman" w:eastAsia="Times New Roman" w:hAnsi="Times New Roman" w:cs="Times New Roman"/>
          <w:color w:val="000000"/>
          <w:sz w:val="24"/>
          <w:szCs w:val="24"/>
          <w:lang w:eastAsia="ru-RU"/>
        </w:rPr>
        <w:t>обучающихся</w:t>
      </w:r>
      <w:proofErr w:type="gramEnd"/>
      <w:r w:rsidRPr="004E0D2D">
        <w:rPr>
          <w:rFonts w:ascii="Times New Roman" w:eastAsia="Times New Roman" w:hAnsi="Times New Roman" w:cs="Times New Roman"/>
          <w:color w:val="000000"/>
          <w:sz w:val="24"/>
          <w:szCs w:val="24"/>
          <w:lang w:eastAsia="ru-RU"/>
        </w:rPr>
        <w:t>;</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мероприятий по охране и укреплению здоровья обучающихся и работников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мероприятий по обеспечению безопасности образовательного процесса;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организации иных мероприятий, проводимых в школе;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lastRenderedPageBreak/>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организации работы школы по профилактике безнадзорности и правонарушений несовершеннолетних;</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соблюдения прав и свобод обучающихся и работников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структуры, компетенции, порядка формирования и работы органов самоуправления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введени</w:t>
      </w:r>
      <w:proofErr w:type="gramStart"/>
      <w:r w:rsidRPr="004E0D2D">
        <w:rPr>
          <w:rFonts w:ascii="Times New Roman" w:eastAsia="Times New Roman" w:hAnsi="Times New Roman" w:cs="Times New Roman"/>
          <w:color w:val="000000"/>
          <w:sz w:val="24"/>
          <w:szCs w:val="24"/>
          <w:lang w:eastAsia="ru-RU"/>
        </w:rPr>
        <w:t>я(</w:t>
      </w:r>
      <w:proofErr w:type="gramEnd"/>
      <w:r w:rsidRPr="004E0D2D">
        <w:rPr>
          <w:rFonts w:ascii="Times New Roman" w:eastAsia="Times New Roman" w:hAnsi="Times New Roman" w:cs="Times New Roman"/>
          <w:color w:val="000000"/>
          <w:sz w:val="24"/>
          <w:szCs w:val="24"/>
          <w:lang w:eastAsia="ru-RU"/>
        </w:rPr>
        <w:t>отмены) единой школьной формы;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обеспечения санитарно-гигиенического режима.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3.2.4. Участвует:</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в принятии решения об исключении </w:t>
      </w:r>
      <w:proofErr w:type="gramStart"/>
      <w:r w:rsidRPr="004E0D2D">
        <w:rPr>
          <w:rFonts w:ascii="Times New Roman" w:eastAsia="Times New Roman" w:hAnsi="Times New Roman" w:cs="Times New Roman"/>
          <w:color w:val="000000"/>
          <w:sz w:val="24"/>
          <w:szCs w:val="24"/>
          <w:lang w:eastAsia="ru-RU"/>
        </w:rPr>
        <w:t>обучающихся</w:t>
      </w:r>
      <w:proofErr w:type="gramEnd"/>
      <w:r w:rsidRPr="004E0D2D">
        <w:rPr>
          <w:rFonts w:ascii="Times New Roman" w:eastAsia="Times New Roman" w:hAnsi="Times New Roman" w:cs="Times New Roman"/>
          <w:color w:val="000000"/>
          <w:sz w:val="24"/>
          <w:szCs w:val="24"/>
          <w:lang w:eastAsia="ru-RU"/>
        </w:rPr>
        <w:t xml:space="preserve"> из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 разработке локальных актов, предусмотренных Уставом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3.3. Оказывает содействие деятельности учительских (педагогических) организаций (объединений) и методических объединений.</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3.4. Регулярно информирует участников образовательного процесса о своей деятельности и принимаемых решениях</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3.5.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3.6.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3.5.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b/>
          <w:bCs/>
          <w:color w:val="000000"/>
          <w:sz w:val="24"/>
          <w:szCs w:val="24"/>
          <w:lang w:eastAsia="ru-RU"/>
        </w:rPr>
        <w:t>4. Организация деятельности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4.1. Организационной формой работы Совета являются заседания, которые проводятся по мере необходимости, но не реже одного раза в полугодие.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4.2.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4.4. На заседании может быть решен любой вопрос, отнесенный к компетенции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4.5. Первое заседание Совета созывается директором школы</w:t>
      </w:r>
      <w:proofErr w:type="gramStart"/>
      <w:r w:rsidRPr="004E0D2D">
        <w:rPr>
          <w:rFonts w:ascii="Times New Roman" w:eastAsia="Times New Roman" w:hAnsi="Times New Roman" w:cs="Times New Roman"/>
          <w:color w:val="000000"/>
          <w:sz w:val="24"/>
          <w:szCs w:val="24"/>
          <w:lang w:eastAsia="ru-RU"/>
        </w:rPr>
        <w:t xml:space="preserve"> .</w:t>
      </w:r>
      <w:proofErr w:type="gramEnd"/>
      <w:r w:rsidRPr="004E0D2D">
        <w:rPr>
          <w:rFonts w:ascii="Times New Roman" w:eastAsia="Times New Roman" w:hAnsi="Times New Roman" w:cs="Times New Roman"/>
          <w:color w:val="000000"/>
          <w:sz w:val="24"/>
          <w:szCs w:val="24"/>
          <w:lang w:eastAsia="ru-RU"/>
        </w:rPr>
        <w:t xml:space="preserve">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w:t>
      </w:r>
      <w:proofErr w:type="gramStart"/>
      <w:r w:rsidRPr="004E0D2D">
        <w:rPr>
          <w:rFonts w:ascii="Times New Roman" w:eastAsia="Times New Roman" w:hAnsi="Times New Roman" w:cs="Times New Roman"/>
          <w:color w:val="000000"/>
          <w:sz w:val="24"/>
          <w:szCs w:val="24"/>
          <w:lang w:eastAsia="ru-RU"/>
        </w:rPr>
        <w:t>обучающихся</w:t>
      </w:r>
      <w:proofErr w:type="gramEnd"/>
      <w:r w:rsidRPr="004E0D2D">
        <w:rPr>
          <w:rFonts w:ascii="Times New Roman" w:eastAsia="Times New Roman" w:hAnsi="Times New Roman" w:cs="Times New Roman"/>
          <w:color w:val="000000"/>
          <w:sz w:val="24"/>
          <w:szCs w:val="24"/>
          <w:lang w:eastAsia="ru-RU"/>
        </w:rPr>
        <w:t>.</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w:t>
      </w:r>
      <w:bookmarkStart w:id="0" w:name="_GoBack"/>
      <w:bookmarkEnd w:id="0"/>
      <w:r w:rsidRPr="004E0D2D">
        <w:rPr>
          <w:rFonts w:ascii="Times New Roman" w:eastAsia="Times New Roman" w:hAnsi="Times New Roman" w:cs="Times New Roman"/>
          <w:color w:val="000000"/>
          <w:sz w:val="24"/>
          <w:szCs w:val="24"/>
          <w:lang w:eastAsia="ru-RU"/>
        </w:rPr>
        <w:t xml:space="preserve">ссии Совета. Совет определяет структуру, количество членов в комиссиях, назначает из </w:t>
      </w:r>
      <w:r w:rsidRPr="004E0D2D">
        <w:rPr>
          <w:rFonts w:ascii="Times New Roman" w:eastAsia="Times New Roman" w:hAnsi="Times New Roman" w:cs="Times New Roman"/>
          <w:color w:val="000000"/>
          <w:sz w:val="24"/>
          <w:szCs w:val="24"/>
          <w:lang w:eastAsia="ru-RU"/>
        </w:rPr>
        <w:lastRenderedPageBreak/>
        <w:t>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4.8.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4.9.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4.10. Для осуществления своих функций Совет вправе: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запрашивать и получать от директора школы информацию, необходимую для осуществления функций Совета, в том числе в порядке </w:t>
      </w:r>
      <w:proofErr w:type="gramStart"/>
      <w:r w:rsidRPr="004E0D2D">
        <w:rPr>
          <w:rFonts w:ascii="Times New Roman" w:eastAsia="Times New Roman" w:hAnsi="Times New Roman" w:cs="Times New Roman"/>
          <w:color w:val="000000"/>
          <w:sz w:val="24"/>
          <w:szCs w:val="24"/>
          <w:lang w:eastAsia="ru-RU"/>
        </w:rPr>
        <w:t>контроля за</w:t>
      </w:r>
      <w:proofErr w:type="gramEnd"/>
      <w:r w:rsidRPr="004E0D2D">
        <w:rPr>
          <w:rFonts w:ascii="Times New Roman" w:eastAsia="Times New Roman" w:hAnsi="Times New Roman" w:cs="Times New Roman"/>
          <w:color w:val="000000"/>
          <w:sz w:val="24"/>
          <w:szCs w:val="24"/>
          <w:lang w:eastAsia="ru-RU"/>
        </w:rPr>
        <w:t xml:space="preserve"> реализацией решений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4.11. Организационно-техническое обеспечение деятельности Совета возлагается на директора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b/>
          <w:bCs/>
          <w:color w:val="000000"/>
          <w:sz w:val="24"/>
          <w:szCs w:val="24"/>
          <w:lang w:eastAsia="ru-RU"/>
        </w:rPr>
        <w:t>5. Обязанности и ответственность Совета и его членов</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5.1. Совет несет ответственность за своевременное принятие и выполнение решений, входящих в его компетенцию.</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5.2. Директор школы вправе самостоятельно принимать решение по вопросу, входящему в компетенцию Совета, в следующих случаях:</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отсутствие необходимого решения Совета по данному вопросу в установленные сроки;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принятое решение Совета противоречит законодательству, Уставу школы, иным локальным актам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решение принято Советом за пределами предусмотренной настоящим Положением компетенции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5.6. Член Совета выводится из его состава по решению Совета в следующих случаях:</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по желанию члена Совета, выраженному в письменной форме;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в связи с окончанием общеобразовательного учреждения или отчислением (переводом) обучающегося, представляющего в Совете </w:t>
      </w:r>
      <w:proofErr w:type="gramStart"/>
      <w:r w:rsidRPr="004E0D2D">
        <w:rPr>
          <w:rFonts w:ascii="Times New Roman" w:eastAsia="Times New Roman" w:hAnsi="Times New Roman" w:cs="Times New Roman"/>
          <w:color w:val="000000"/>
          <w:sz w:val="24"/>
          <w:szCs w:val="24"/>
          <w:lang w:eastAsia="ru-RU"/>
        </w:rPr>
        <w:t>обучающихся</w:t>
      </w:r>
      <w:proofErr w:type="gramEnd"/>
      <w:r w:rsidRPr="004E0D2D">
        <w:rPr>
          <w:rFonts w:ascii="Times New Roman" w:eastAsia="Times New Roman" w:hAnsi="Times New Roman" w:cs="Times New Roman"/>
          <w:color w:val="000000"/>
          <w:sz w:val="24"/>
          <w:szCs w:val="24"/>
          <w:lang w:eastAsia="ru-RU"/>
        </w:rPr>
        <w:t>, если он не может быть кооптирован (и/или не кооптируются) в члены Совета после окончания общеобразовательного учреждения;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в случае совершения противоправных действий, несовместимых с членством в Совете;</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Symbol" w:eastAsia="Times New Roman" w:hAnsi="Symbol" w:cs="Times New Roman"/>
          <w:color w:val="000000"/>
          <w:sz w:val="24"/>
          <w:szCs w:val="24"/>
          <w:lang w:eastAsia="ru-RU"/>
        </w:rPr>
        <w:lastRenderedPageBreak/>
        <w:t></w:t>
      </w:r>
      <w:r w:rsidRPr="004E0D2D">
        <w:rPr>
          <w:rFonts w:ascii="Times New Roman" w:eastAsia="Times New Roman" w:hAnsi="Times New Roman" w:cs="Times New Roman"/>
          <w:color w:val="000000"/>
          <w:sz w:val="24"/>
          <w:szCs w:val="24"/>
          <w:lang w:eastAsia="ru-RU"/>
        </w:rPr>
        <w:t>      </w:t>
      </w:r>
      <w:r w:rsidRPr="00B66C80">
        <w:rPr>
          <w:rFonts w:ascii="Times New Roman" w:eastAsia="Times New Roman" w:hAnsi="Times New Roman" w:cs="Times New Roman"/>
          <w:color w:val="000000"/>
          <w:sz w:val="24"/>
          <w:szCs w:val="24"/>
          <w:lang w:eastAsia="ru-RU"/>
        </w:rPr>
        <w:t> </w:t>
      </w:r>
      <w:r w:rsidRPr="004E0D2D">
        <w:rPr>
          <w:rFonts w:ascii="Times New Roman" w:eastAsia="Times New Roman" w:hAnsi="Times New Roman" w:cs="Times New Roman"/>
          <w:color w:val="000000"/>
          <w:sz w:val="24"/>
          <w:szCs w:val="24"/>
          <w:lang w:eastAsia="ru-RU"/>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4E0D2D">
        <w:rPr>
          <w:rFonts w:ascii="Times New Roman" w:eastAsia="Times New Roman" w:hAnsi="Times New Roman" w:cs="Times New Roman"/>
          <w:color w:val="000000"/>
          <w:sz w:val="24"/>
          <w:szCs w:val="24"/>
          <w:lang w:eastAsia="ru-RU"/>
        </w:rPr>
        <w:t>недееспособным</w:t>
      </w:r>
      <w:proofErr w:type="gramEnd"/>
      <w:r w:rsidRPr="004E0D2D">
        <w:rPr>
          <w:rFonts w:ascii="Times New Roman" w:eastAsia="Times New Roman" w:hAnsi="Times New Roman" w:cs="Times New Roman"/>
          <w:color w:val="000000"/>
          <w:sz w:val="24"/>
          <w:szCs w:val="24"/>
          <w:lang w:eastAsia="ru-RU"/>
        </w:rPr>
        <w:t>, наличие неснятой или непогашенной судимости за совершение уголовного преступления.</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5.7. После вывода (выхода) из состава Совета его члена Совет принимает меры для замещения выбывшего члена (посредством довыборов либо кооптации).</w:t>
      </w:r>
    </w:p>
    <w:p w:rsidR="004E0D2D" w:rsidRPr="004E0D2D" w:rsidRDefault="004E0D2D" w:rsidP="004E0D2D">
      <w:pPr>
        <w:shd w:val="clear" w:color="auto" w:fill="D6F2CC"/>
        <w:spacing w:before="30" w:after="30" w:line="240" w:lineRule="auto"/>
        <w:ind w:firstLine="426"/>
        <w:rPr>
          <w:rFonts w:ascii="Verdana" w:eastAsia="Times New Roman" w:hAnsi="Verdana" w:cs="Times New Roman"/>
          <w:color w:val="000000"/>
          <w:sz w:val="24"/>
          <w:szCs w:val="24"/>
          <w:lang w:eastAsia="ru-RU"/>
        </w:rPr>
      </w:pPr>
      <w:r w:rsidRPr="004E0D2D">
        <w:rPr>
          <w:rFonts w:ascii="Times New Roman" w:eastAsia="Times New Roman" w:hAnsi="Times New Roman" w:cs="Times New Roman"/>
          <w:color w:val="000000"/>
          <w:sz w:val="24"/>
          <w:szCs w:val="24"/>
          <w:lang w:eastAsia="ru-RU"/>
        </w:rPr>
        <w:t>5.8. В случае</w:t>
      </w:r>
      <w:proofErr w:type="gramStart"/>
      <w:r w:rsidRPr="004E0D2D">
        <w:rPr>
          <w:rFonts w:ascii="Times New Roman" w:eastAsia="Times New Roman" w:hAnsi="Times New Roman" w:cs="Times New Roman"/>
          <w:color w:val="000000"/>
          <w:sz w:val="24"/>
          <w:szCs w:val="24"/>
          <w:lang w:eastAsia="ru-RU"/>
        </w:rPr>
        <w:t>,</w:t>
      </w:r>
      <w:proofErr w:type="gramEnd"/>
      <w:r w:rsidRPr="004E0D2D">
        <w:rPr>
          <w:rFonts w:ascii="Times New Roman" w:eastAsia="Times New Roman" w:hAnsi="Times New Roman" w:cs="Times New Roman"/>
          <w:color w:val="000000"/>
          <w:sz w:val="24"/>
          <w:szCs w:val="24"/>
          <w:lang w:eastAsia="ru-RU"/>
        </w:rPr>
        <w:t xml:space="preserve">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p w:rsidR="00401840" w:rsidRPr="00B66C80" w:rsidRDefault="004E0D2D" w:rsidP="004E0D2D">
      <w:pPr>
        <w:rPr>
          <w:sz w:val="24"/>
          <w:szCs w:val="24"/>
        </w:rPr>
      </w:pPr>
      <w:r w:rsidRPr="00B66C80">
        <w:rPr>
          <w:rFonts w:ascii="Verdana" w:eastAsia="Times New Roman" w:hAnsi="Verdana" w:cs="Times New Roman"/>
          <w:color w:val="000000"/>
          <w:sz w:val="24"/>
          <w:szCs w:val="24"/>
          <w:shd w:val="clear" w:color="auto" w:fill="D6F2CC"/>
          <w:lang w:eastAsia="ru-RU"/>
        </w:rPr>
        <w:t> </w:t>
      </w:r>
    </w:p>
    <w:sectPr w:rsidR="00401840" w:rsidRPr="00B66C80" w:rsidSect="004E0D2D">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2D"/>
    <w:rsid w:val="00401840"/>
    <w:rsid w:val="004E0D2D"/>
    <w:rsid w:val="00B6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0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58839">
      <w:bodyDiv w:val="1"/>
      <w:marLeft w:val="0"/>
      <w:marRight w:val="0"/>
      <w:marTop w:val="0"/>
      <w:marBottom w:val="0"/>
      <w:divBdr>
        <w:top w:val="none" w:sz="0" w:space="0" w:color="auto"/>
        <w:left w:val="none" w:sz="0" w:space="0" w:color="auto"/>
        <w:bottom w:val="none" w:sz="0" w:space="0" w:color="auto"/>
        <w:right w:val="none" w:sz="0" w:space="0" w:color="auto"/>
      </w:divBdr>
    </w:div>
    <w:div w:id="847717551">
      <w:bodyDiv w:val="1"/>
      <w:marLeft w:val="0"/>
      <w:marRight w:val="0"/>
      <w:marTop w:val="0"/>
      <w:marBottom w:val="0"/>
      <w:divBdr>
        <w:top w:val="none" w:sz="0" w:space="0" w:color="auto"/>
        <w:left w:val="none" w:sz="0" w:space="0" w:color="auto"/>
        <w:bottom w:val="none" w:sz="0" w:space="0" w:color="auto"/>
        <w:right w:val="none" w:sz="0" w:space="0" w:color="auto"/>
      </w:divBdr>
    </w:div>
    <w:div w:id="1133866567">
      <w:bodyDiv w:val="1"/>
      <w:marLeft w:val="0"/>
      <w:marRight w:val="0"/>
      <w:marTop w:val="0"/>
      <w:marBottom w:val="0"/>
      <w:divBdr>
        <w:top w:val="none" w:sz="0" w:space="0" w:color="auto"/>
        <w:left w:val="none" w:sz="0" w:space="0" w:color="auto"/>
        <w:bottom w:val="none" w:sz="0" w:space="0" w:color="auto"/>
        <w:right w:val="none" w:sz="0" w:space="0" w:color="auto"/>
      </w:divBdr>
    </w:div>
    <w:div w:id="1204367769">
      <w:bodyDiv w:val="1"/>
      <w:marLeft w:val="0"/>
      <w:marRight w:val="0"/>
      <w:marTop w:val="0"/>
      <w:marBottom w:val="0"/>
      <w:divBdr>
        <w:top w:val="none" w:sz="0" w:space="0" w:color="auto"/>
        <w:left w:val="none" w:sz="0" w:space="0" w:color="auto"/>
        <w:bottom w:val="none" w:sz="0" w:space="0" w:color="auto"/>
        <w:right w:val="none" w:sz="0" w:space="0" w:color="auto"/>
      </w:divBdr>
    </w:div>
    <w:div w:id="16502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UR</cp:lastModifiedBy>
  <cp:revision>2</cp:revision>
  <cp:lastPrinted>2013-11-29T06:23:00Z</cp:lastPrinted>
  <dcterms:created xsi:type="dcterms:W3CDTF">2013-11-29T06:13:00Z</dcterms:created>
  <dcterms:modified xsi:type="dcterms:W3CDTF">2013-11-29T06:30:00Z</dcterms:modified>
</cp:coreProperties>
</file>