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>МКОУ Урадинская СОШ</w:t>
      </w:r>
    </w:p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1E3765" w:rsidRDefault="009F088B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                                                 П</w:t>
      </w:r>
      <w:r w:rsidR="001E3765">
        <w:rPr>
          <w:rStyle w:val="a6"/>
          <w:rFonts w:ascii="Verdana" w:hAnsi="Verdana"/>
          <w:b w:val="0"/>
          <w:sz w:val="22"/>
          <w:szCs w:val="32"/>
        </w:rPr>
        <w:t>риказом</w:t>
      </w:r>
      <w:r>
        <w:rPr>
          <w:rStyle w:val="a6"/>
          <w:rFonts w:ascii="Verdana" w:hAnsi="Verdana"/>
          <w:b w:val="0"/>
          <w:sz w:val="22"/>
          <w:szCs w:val="32"/>
        </w:rPr>
        <w:t xml:space="preserve"> №2 от 17.01.2012 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  <w:bookmarkStart w:id="0" w:name="_GoBack"/>
      <w:bookmarkEnd w:id="0"/>
      <w:r>
        <w:rPr>
          <w:color w:val="17365D" w:themeColor="text2" w:themeShade="BF"/>
          <w:sz w:val="44"/>
          <w:szCs w:val="28"/>
        </w:rPr>
        <w:t xml:space="preserve"> Порядок приема обучающихся в Школу</w:t>
      </w:r>
      <w:r>
        <w:rPr>
          <w:color w:val="FF0000"/>
          <w:sz w:val="44"/>
          <w:szCs w:val="28"/>
        </w:rPr>
        <w:t>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4.2.1. В Школу принимаются граждане, имеющие право на получение образования соответствующего уровня.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4.2.2.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4.2.3. Гражданам, имеющим право на получение образования соответствующего уровня, но не проживающим на территории селения </w:t>
      </w:r>
      <w:proofErr w:type="spellStart"/>
      <w:r w:rsidRPr="009F088B">
        <w:rPr>
          <w:sz w:val="24"/>
          <w:szCs w:val="28"/>
        </w:rPr>
        <w:t>урада</w:t>
      </w:r>
      <w:proofErr w:type="spellEnd"/>
      <w:r w:rsidRPr="009F088B">
        <w:rPr>
          <w:sz w:val="24"/>
          <w:szCs w:val="28"/>
        </w:rPr>
        <w:t>, может быть отказано в приеме только по причине отсутствия свободных мест в Школе.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4.2.4. 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</w:p>
    <w:p w:rsidR="001E3765" w:rsidRPr="009F088B" w:rsidRDefault="001E3765" w:rsidP="001E3765">
      <w:pPr>
        <w:shd w:val="clear" w:color="auto" w:fill="FFFFFF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4.2.5. Для зачисления детей в 1-ый класс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заявление родителей (законных представителей)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справка о состоянии здоровья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копия свидетельства о рождении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4.2.6. Прием обучающихся во 2-11 классы осуществляется при предоставлении следующих документов: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копии свидетельства о рождении (паспорта)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аттестата об основном общем образовании (для зачисления в 10 класс);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паспорта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4.2.7. При приеме обучающихся в Школу в порядке перевода из другого общеобразовательного учреждения дополнительно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документ об уровне образования или уровне освоения обучающимся соответствующей образовательной программы, заверенный печатью и подписью руководителя образовательного учреждения, в котором обучался ребенок;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выписка текущих оценок по всем предметам, заверенная печатью образовательного учреждения, в котором обучался ребенок (при переходе в течение учебного года);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(личное дело) обучающегося;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карта из предыдущего образовательного учреждения.</w:t>
      </w:r>
    </w:p>
    <w:p w:rsidR="001E3765" w:rsidRPr="009F088B" w:rsidRDefault="001E3765" w:rsidP="001E3765">
      <w:pPr>
        <w:shd w:val="clear" w:color="auto" w:fill="FFFFFF"/>
        <w:tabs>
          <w:tab w:val="left" w:pos="1814"/>
        </w:tabs>
        <w:ind w:right="14" w:firstLine="709"/>
        <w:jc w:val="both"/>
        <w:rPr>
          <w:sz w:val="24"/>
          <w:szCs w:val="28"/>
        </w:rPr>
      </w:pPr>
      <w:r w:rsidRPr="009F088B">
        <w:rPr>
          <w:spacing w:val="-6"/>
          <w:sz w:val="24"/>
          <w:szCs w:val="28"/>
        </w:rPr>
        <w:t>4.2.8.</w:t>
      </w:r>
      <w:r w:rsidRPr="009F088B">
        <w:rPr>
          <w:sz w:val="24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1E3765" w:rsidRPr="009F088B" w:rsidRDefault="001E3765" w:rsidP="001E3765">
      <w:pPr>
        <w:shd w:val="clear" w:color="auto" w:fill="FFFFFF"/>
        <w:ind w:right="1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lastRenderedPageBreak/>
        <w:t>4.2.9. В первые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1E3765" w:rsidRPr="009F088B" w:rsidRDefault="001E3765" w:rsidP="001E3765">
      <w:pPr>
        <w:shd w:val="clear" w:color="auto" w:fill="FFFFFF"/>
        <w:ind w:right="2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4.2.10.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1E3765" w:rsidRPr="009F088B" w:rsidRDefault="001E3765" w:rsidP="001E3765">
      <w:pPr>
        <w:shd w:val="clear" w:color="auto" w:fill="FFFFFF"/>
        <w:ind w:right="19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Зачисление в Школу осуществляется приказом руководителя не позднее 30 августа текущего года и доводится до сведения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4.3. Наполняемость классов и групп продленного дня.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Наполняемость классов и групп продленного дня соответствует СанПиН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при изучении профильных предметов и курсов по выбору возможно деление класса на 2 подгруппы.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При проведении занятий по иностранному языку и технологии на </w:t>
      </w:r>
      <w:r w:rsidRPr="009F088B">
        <w:rPr>
          <w:sz w:val="24"/>
          <w:szCs w:val="28"/>
          <w:lang w:val="en-US"/>
        </w:rPr>
        <w:t>II</w:t>
      </w:r>
      <w:r w:rsidRPr="009F088B">
        <w:rPr>
          <w:sz w:val="24"/>
          <w:szCs w:val="28"/>
        </w:rPr>
        <w:t xml:space="preserve"> и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ступенях общего образования, а также на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ступени по информатике и ИКТ, физической культуре, физике и химии (во время практических занятий) допускается деление класса на 2 группы, если наполняемость класса составляет 20 и более человек. 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Деление классов на 2 группы проводится при проведении занятий по русскому языку (2-11 </w:t>
      </w:r>
      <w:proofErr w:type="spellStart"/>
      <w:r w:rsidRPr="009F088B">
        <w:rPr>
          <w:sz w:val="24"/>
          <w:szCs w:val="28"/>
        </w:rPr>
        <w:t>кл</w:t>
      </w:r>
      <w:proofErr w:type="spellEnd"/>
      <w:r w:rsidRPr="009F088B">
        <w:rPr>
          <w:sz w:val="24"/>
          <w:szCs w:val="28"/>
        </w:rPr>
        <w:t>.) при наполняемости класса 20 и более человек.</w:t>
      </w:r>
    </w:p>
    <w:p w:rsidR="001E3765" w:rsidRPr="009F088B" w:rsidRDefault="001E3765" w:rsidP="001E3765">
      <w:pPr>
        <w:rPr>
          <w:sz w:val="24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</w:t>
      </w:r>
    </w:p>
    <w:p w:rsidR="00B6135C" w:rsidRPr="009F088B" w:rsidRDefault="00B6135C">
      <w:pPr>
        <w:rPr>
          <w:sz w:val="24"/>
        </w:rPr>
      </w:pPr>
    </w:p>
    <w:sectPr w:rsidR="00B6135C" w:rsidRPr="009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65"/>
    <w:rsid w:val="001E3765"/>
    <w:rsid w:val="009A6CD9"/>
    <w:rsid w:val="009F088B"/>
    <w:rsid w:val="00B6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879FF-8B0F-438E-959A-BA877AE0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Арип</cp:lastModifiedBy>
  <cp:revision>6</cp:revision>
  <dcterms:created xsi:type="dcterms:W3CDTF">2014-02-18T06:42:00Z</dcterms:created>
  <dcterms:modified xsi:type="dcterms:W3CDTF">2018-12-27T07:09:00Z</dcterms:modified>
</cp:coreProperties>
</file>