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8A5" w:rsidRPr="00663EEF" w:rsidRDefault="003648A5" w:rsidP="003648A5">
      <w:pPr>
        <w:jc w:val="center"/>
        <w:rPr>
          <w:sz w:val="24"/>
          <w:szCs w:val="20"/>
        </w:rPr>
      </w:pPr>
      <w:r w:rsidRPr="00663EEF">
        <w:rPr>
          <w:b/>
          <w:bCs/>
          <w:sz w:val="32"/>
          <w:szCs w:val="24"/>
        </w:rPr>
        <w:t>Порядок</w:t>
      </w:r>
    </w:p>
    <w:p w:rsidR="003648A5" w:rsidRPr="00663EEF" w:rsidRDefault="003648A5" w:rsidP="003648A5">
      <w:pPr>
        <w:spacing w:line="236" w:lineRule="auto"/>
        <w:jc w:val="center"/>
        <w:rPr>
          <w:sz w:val="24"/>
          <w:szCs w:val="20"/>
        </w:rPr>
      </w:pPr>
      <w:r w:rsidRPr="00663EEF">
        <w:rPr>
          <w:b/>
          <w:bCs/>
          <w:sz w:val="32"/>
          <w:szCs w:val="24"/>
        </w:rPr>
        <w:t xml:space="preserve">уведомления о фактах обращения в целях склонения </w:t>
      </w:r>
      <w:r w:rsidR="00663EEF" w:rsidRPr="00663EEF">
        <w:rPr>
          <w:sz w:val="32"/>
          <w:szCs w:val="24"/>
        </w:rPr>
        <w:t>работника МКОУ «</w:t>
      </w:r>
      <w:proofErr w:type="spellStart"/>
      <w:r w:rsidR="00663EEF" w:rsidRPr="00663EEF">
        <w:rPr>
          <w:sz w:val="32"/>
          <w:szCs w:val="24"/>
        </w:rPr>
        <w:t>Урадинская</w:t>
      </w:r>
      <w:proofErr w:type="spellEnd"/>
      <w:r w:rsidR="00663EEF" w:rsidRPr="00663EEF">
        <w:rPr>
          <w:sz w:val="32"/>
          <w:szCs w:val="24"/>
        </w:rPr>
        <w:t xml:space="preserve"> С</w:t>
      </w:r>
      <w:r w:rsidRPr="00663EEF">
        <w:rPr>
          <w:sz w:val="32"/>
          <w:szCs w:val="24"/>
        </w:rPr>
        <w:t>ОШ»</w:t>
      </w:r>
    </w:p>
    <w:p w:rsidR="003648A5" w:rsidRPr="00663EEF" w:rsidRDefault="003648A5" w:rsidP="003648A5">
      <w:pPr>
        <w:spacing w:line="5" w:lineRule="exact"/>
        <w:rPr>
          <w:sz w:val="24"/>
          <w:szCs w:val="20"/>
        </w:rPr>
      </w:pPr>
    </w:p>
    <w:p w:rsidR="003648A5" w:rsidRPr="00663EEF" w:rsidRDefault="00663EEF" w:rsidP="00663EEF">
      <w:pPr>
        <w:tabs>
          <w:tab w:val="left" w:pos="1560"/>
        </w:tabs>
        <w:jc w:val="center"/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t xml:space="preserve">к совершению коррупционных </w:t>
      </w:r>
      <w:r w:rsidR="003648A5" w:rsidRPr="00663EEF">
        <w:rPr>
          <w:b/>
          <w:bCs/>
          <w:sz w:val="32"/>
          <w:szCs w:val="24"/>
        </w:rPr>
        <w:t>правонарушений</w:t>
      </w:r>
    </w:p>
    <w:p w:rsidR="003648A5" w:rsidRDefault="003648A5" w:rsidP="00663EEF">
      <w:pPr>
        <w:spacing w:line="283" w:lineRule="exact"/>
        <w:jc w:val="center"/>
        <w:rPr>
          <w:b/>
          <w:bCs/>
          <w:sz w:val="24"/>
          <w:szCs w:val="24"/>
        </w:rPr>
      </w:pPr>
    </w:p>
    <w:p w:rsidR="003648A5" w:rsidRPr="00663EEF" w:rsidRDefault="003648A5" w:rsidP="00663EEF">
      <w:pPr>
        <w:pStyle w:val="a3"/>
        <w:numPr>
          <w:ilvl w:val="0"/>
          <w:numId w:val="4"/>
        </w:numPr>
        <w:tabs>
          <w:tab w:val="left" w:pos="943"/>
        </w:tabs>
        <w:spacing w:line="234" w:lineRule="auto"/>
        <w:ind w:right="20"/>
        <w:rPr>
          <w:sz w:val="24"/>
          <w:szCs w:val="24"/>
        </w:rPr>
      </w:pPr>
      <w:r w:rsidRPr="00663EEF">
        <w:rPr>
          <w:sz w:val="24"/>
          <w:szCs w:val="24"/>
        </w:rPr>
        <w:t xml:space="preserve">Настоящий Порядок распространяется на всех </w:t>
      </w:r>
      <w:r w:rsidRPr="00663EEF">
        <w:rPr>
          <w:color w:val="333333"/>
          <w:sz w:val="24"/>
          <w:szCs w:val="24"/>
        </w:rPr>
        <w:t>работников</w:t>
      </w:r>
      <w:r w:rsidRPr="00663EEF">
        <w:rPr>
          <w:sz w:val="24"/>
          <w:szCs w:val="24"/>
        </w:rPr>
        <w:t xml:space="preserve"> муниципального казенного образовательного учреждения «</w:t>
      </w:r>
      <w:proofErr w:type="spellStart"/>
      <w:r w:rsidR="00663EEF" w:rsidRPr="00663EEF">
        <w:rPr>
          <w:sz w:val="24"/>
          <w:szCs w:val="24"/>
        </w:rPr>
        <w:t>Урадинская</w:t>
      </w:r>
      <w:proofErr w:type="spellEnd"/>
      <w:r w:rsidR="00663EEF" w:rsidRPr="00663EEF">
        <w:rPr>
          <w:sz w:val="24"/>
          <w:szCs w:val="24"/>
        </w:rPr>
        <w:t xml:space="preserve"> средняя</w:t>
      </w:r>
      <w:r w:rsidRPr="00663EEF">
        <w:rPr>
          <w:sz w:val="24"/>
          <w:szCs w:val="24"/>
        </w:rPr>
        <w:t xml:space="preserve"> </w:t>
      </w:r>
      <w:bookmarkStart w:id="0" w:name="_GoBack"/>
      <w:bookmarkEnd w:id="0"/>
      <w:r w:rsidRPr="00663EEF">
        <w:rPr>
          <w:sz w:val="24"/>
          <w:szCs w:val="24"/>
        </w:rPr>
        <w:t>общеобразовательная школа»</w:t>
      </w:r>
    </w:p>
    <w:p w:rsidR="003648A5" w:rsidRDefault="003648A5" w:rsidP="003648A5">
      <w:pPr>
        <w:spacing w:line="1" w:lineRule="exact"/>
        <w:rPr>
          <w:sz w:val="24"/>
          <w:szCs w:val="24"/>
        </w:rPr>
      </w:pPr>
    </w:p>
    <w:p w:rsidR="003648A5" w:rsidRPr="00663EEF" w:rsidRDefault="003648A5" w:rsidP="00663EEF">
      <w:pPr>
        <w:pStyle w:val="a3"/>
        <w:numPr>
          <w:ilvl w:val="0"/>
          <w:numId w:val="4"/>
        </w:numPr>
        <w:tabs>
          <w:tab w:val="left" w:pos="840"/>
        </w:tabs>
        <w:rPr>
          <w:sz w:val="24"/>
          <w:szCs w:val="24"/>
        </w:rPr>
      </w:pPr>
      <w:r w:rsidRPr="00663EEF">
        <w:rPr>
          <w:sz w:val="24"/>
          <w:szCs w:val="24"/>
        </w:rPr>
        <w:t>Работник обязан уведомлять  работодателя, органы прокуратуры или другие государственные</w:t>
      </w:r>
    </w:p>
    <w:p w:rsidR="003648A5" w:rsidRDefault="003648A5" w:rsidP="003648A5">
      <w:pPr>
        <w:rPr>
          <w:sz w:val="24"/>
          <w:szCs w:val="24"/>
        </w:rPr>
      </w:pPr>
      <w:r>
        <w:rPr>
          <w:sz w:val="24"/>
          <w:szCs w:val="24"/>
        </w:rPr>
        <w:t>органы:</w:t>
      </w:r>
    </w:p>
    <w:p w:rsidR="003648A5" w:rsidRDefault="003648A5" w:rsidP="003648A5">
      <w:pPr>
        <w:spacing w:line="12" w:lineRule="exact"/>
        <w:rPr>
          <w:sz w:val="24"/>
          <w:szCs w:val="24"/>
        </w:rPr>
      </w:pPr>
    </w:p>
    <w:p w:rsidR="003648A5" w:rsidRDefault="003648A5" w:rsidP="003648A5">
      <w:pPr>
        <w:spacing w:line="234" w:lineRule="auto"/>
        <w:ind w:right="20" w:firstLine="566"/>
        <w:rPr>
          <w:sz w:val="24"/>
          <w:szCs w:val="24"/>
        </w:rPr>
      </w:pPr>
      <w:r>
        <w:rPr>
          <w:sz w:val="24"/>
          <w:szCs w:val="24"/>
        </w:rPr>
        <w:t>- о фактах обращения к нему каких-либо лиц в целях склонения его к совершению коррупционного правонарушения;</w:t>
      </w:r>
    </w:p>
    <w:p w:rsidR="003648A5" w:rsidRDefault="003648A5" w:rsidP="003648A5">
      <w:pPr>
        <w:spacing w:line="13" w:lineRule="exact"/>
        <w:rPr>
          <w:sz w:val="24"/>
          <w:szCs w:val="24"/>
        </w:rPr>
      </w:pPr>
    </w:p>
    <w:p w:rsidR="003648A5" w:rsidRDefault="003648A5" w:rsidP="003648A5">
      <w:pPr>
        <w:spacing w:line="234" w:lineRule="auto"/>
        <w:ind w:right="20" w:firstLine="566"/>
        <w:jc w:val="both"/>
        <w:rPr>
          <w:sz w:val="24"/>
          <w:szCs w:val="24"/>
        </w:rPr>
      </w:pPr>
      <w:r>
        <w:rPr>
          <w:sz w:val="24"/>
          <w:szCs w:val="24"/>
        </w:rPr>
        <w:t>- о фактах совершения другими работниками коррупционных правонарушений, непредставления сведений либо представления заведомо недостоверных или неполных сведений о доходах, об имуществе</w:t>
      </w:r>
    </w:p>
    <w:p w:rsidR="003648A5" w:rsidRDefault="003648A5" w:rsidP="003648A5">
      <w:pPr>
        <w:spacing w:line="1" w:lineRule="exact"/>
        <w:rPr>
          <w:sz w:val="24"/>
          <w:szCs w:val="24"/>
        </w:rPr>
      </w:pPr>
    </w:p>
    <w:p w:rsidR="003648A5" w:rsidRDefault="003648A5" w:rsidP="003648A5">
      <w:pPr>
        <w:numPr>
          <w:ilvl w:val="0"/>
          <w:numId w:val="1"/>
        </w:numPr>
        <w:tabs>
          <w:tab w:val="left" w:pos="200"/>
        </w:tabs>
        <w:ind w:left="200" w:hanging="194"/>
        <w:rPr>
          <w:sz w:val="24"/>
          <w:szCs w:val="24"/>
        </w:rPr>
      </w:pPr>
      <w:r>
        <w:rPr>
          <w:sz w:val="24"/>
          <w:szCs w:val="24"/>
        </w:rPr>
        <w:t>обязательствах имущественного характера.</w:t>
      </w:r>
    </w:p>
    <w:p w:rsidR="003648A5" w:rsidRDefault="003648A5" w:rsidP="003648A5">
      <w:pPr>
        <w:spacing w:line="13" w:lineRule="exact"/>
        <w:rPr>
          <w:sz w:val="20"/>
          <w:szCs w:val="20"/>
        </w:rPr>
      </w:pPr>
    </w:p>
    <w:p w:rsidR="003648A5" w:rsidRDefault="003648A5" w:rsidP="003648A5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sz w:val="24"/>
          <w:szCs w:val="24"/>
        </w:rPr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учреждения.</w:t>
      </w:r>
    </w:p>
    <w:p w:rsidR="003648A5" w:rsidRDefault="003648A5" w:rsidP="003648A5">
      <w:pPr>
        <w:spacing w:line="14" w:lineRule="exact"/>
        <w:rPr>
          <w:sz w:val="20"/>
          <w:szCs w:val="20"/>
        </w:rPr>
      </w:pPr>
    </w:p>
    <w:p w:rsidR="003648A5" w:rsidRDefault="003648A5" w:rsidP="003648A5">
      <w:pPr>
        <w:spacing w:line="236" w:lineRule="auto"/>
        <w:ind w:right="20" w:firstLine="566"/>
        <w:jc w:val="both"/>
        <w:rPr>
          <w:sz w:val="20"/>
          <w:szCs w:val="20"/>
        </w:rPr>
      </w:pPr>
      <w:r>
        <w:rPr>
          <w:sz w:val="24"/>
          <w:szCs w:val="24"/>
        </w:rPr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3648A5" w:rsidRDefault="003648A5" w:rsidP="003648A5">
      <w:pPr>
        <w:spacing w:line="14" w:lineRule="exact"/>
        <w:rPr>
          <w:sz w:val="20"/>
          <w:szCs w:val="20"/>
        </w:rPr>
      </w:pPr>
    </w:p>
    <w:p w:rsidR="003648A5" w:rsidRDefault="003648A5" w:rsidP="003648A5">
      <w:pPr>
        <w:numPr>
          <w:ilvl w:val="1"/>
          <w:numId w:val="2"/>
        </w:numPr>
        <w:tabs>
          <w:tab w:val="left" w:pos="909"/>
        </w:tabs>
        <w:spacing w:line="234" w:lineRule="auto"/>
        <w:ind w:right="20" w:firstLine="573"/>
        <w:rPr>
          <w:sz w:val="24"/>
          <w:szCs w:val="24"/>
        </w:rPr>
      </w:pPr>
      <w:r>
        <w:rPr>
          <w:sz w:val="24"/>
          <w:szCs w:val="24"/>
        </w:rPr>
        <w:t>Под коррупционными правонарушениями применимо к правоотношениям, регулируемым настоящим Порядком, следует понимать:</w:t>
      </w:r>
    </w:p>
    <w:p w:rsidR="003648A5" w:rsidRDefault="003648A5" w:rsidP="003648A5">
      <w:pPr>
        <w:spacing w:line="13" w:lineRule="exact"/>
        <w:rPr>
          <w:sz w:val="24"/>
          <w:szCs w:val="24"/>
        </w:rPr>
      </w:pPr>
    </w:p>
    <w:p w:rsidR="003648A5" w:rsidRDefault="003648A5" w:rsidP="003648A5">
      <w:pPr>
        <w:spacing w:line="238" w:lineRule="auto"/>
        <w:ind w:firstLine="566"/>
        <w:jc w:val="both"/>
        <w:rPr>
          <w:sz w:val="24"/>
          <w:szCs w:val="24"/>
        </w:rPr>
      </w:pPr>
      <w:r>
        <w:rPr>
          <w:sz w:val="24"/>
          <w:szCs w:val="24"/>
        </w:rPr>
        <w:t>а) злоупотребление служебным положением: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лиц, либо незаконное предоставление такой выгоды указанному лицу другими физическими лицами;</w:t>
      </w:r>
    </w:p>
    <w:p w:rsidR="003648A5" w:rsidRDefault="003648A5" w:rsidP="003648A5">
      <w:pPr>
        <w:spacing w:line="14" w:lineRule="exact"/>
        <w:rPr>
          <w:sz w:val="24"/>
          <w:szCs w:val="24"/>
        </w:rPr>
      </w:pPr>
    </w:p>
    <w:p w:rsidR="003648A5" w:rsidRDefault="003648A5" w:rsidP="003648A5">
      <w:pPr>
        <w:spacing w:line="234" w:lineRule="auto"/>
        <w:ind w:right="20" w:firstLine="566"/>
        <w:rPr>
          <w:sz w:val="24"/>
          <w:szCs w:val="24"/>
        </w:rPr>
      </w:pPr>
      <w:r>
        <w:rPr>
          <w:sz w:val="24"/>
          <w:szCs w:val="24"/>
        </w:rPr>
        <w:t>б) совершение деяний, указанных в подпункте "а" настоящего пункта, от имени или в интересах юридического лица.</w:t>
      </w:r>
    </w:p>
    <w:p w:rsidR="003648A5" w:rsidRDefault="003648A5" w:rsidP="003648A5">
      <w:pPr>
        <w:spacing w:line="13" w:lineRule="exact"/>
        <w:rPr>
          <w:sz w:val="24"/>
          <w:szCs w:val="24"/>
        </w:rPr>
      </w:pPr>
    </w:p>
    <w:p w:rsidR="003648A5" w:rsidRDefault="003648A5" w:rsidP="003648A5">
      <w:pPr>
        <w:numPr>
          <w:ilvl w:val="1"/>
          <w:numId w:val="2"/>
        </w:numPr>
        <w:tabs>
          <w:tab w:val="left" w:pos="852"/>
        </w:tabs>
        <w:spacing w:line="237" w:lineRule="auto"/>
        <w:ind w:firstLine="573"/>
        <w:jc w:val="both"/>
        <w:rPr>
          <w:sz w:val="24"/>
          <w:szCs w:val="24"/>
        </w:rPr>
      </w:pPr>
      <w:r>
        <w:rPr>
          <w:sz w:val="24"/>
          <w:szCs w:val="24"/>
        </w:rPr>
        <w:t>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либо привлечение его к иным видам ответственности в соответствии с законодательством Российской Федерации.</w:t>
      </w:r>
    </w:p>
    <w:p w:rsidR="003648A5" w:rsidRDefault="003648A5" w:rsidP="003648A5">
      <w:pPr>
        <w:spacing w:line="13" w:lineRule="exact"/>
        <w:rPr>
          <w:sz w:val="24"/>
          <w:szCs w:val="24"/>
        </w:rPr>
      </w:pPr>
    </w:p>
    <w:p w:rsidR="003648A5" w:rsidRDefault="003648A5" w:rsidP="003648A5">
      <w:pPr>
        <w:numPr>
          <w:ilvl w:val="1"/>
          <w:numId w:val="2"/>
        </w:numPr>
        <w:tabs>
          <w:tab w:val="left" w:pos="893"/>
        </w:tabs>
        <w:spacing w:line="234" w:lineRule="auto"/>
        <w:ind w:firstLine="573"/>
        <w:jc w:val="both"/>
        <w:rPr>
          <w:sz w:val="24"/>
          <w:szCs w:val="24"/>
        </w:rPr>
      </w:pPr>
      <w:r>
        <w:rPr>
          <w:sz w:val="24"/>
          <w:szCs w:val="24"/>
        </w:rPr>
        <w:t>Работник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уведомивший работодателя, органы прокуратуры или другие государственные органы о фактах обращения в целях склонения его к совершению коррупционного правонарушения, о</w:t>
      </w:r>
    </w:p>
    <w:p w:rsidR="003648A5" w:rsidRDefault="003648A5" w:rsidP="003648A5">
      <w:pPr>
        <w:spacing w:line="13" w:lineRule="exact"/>
        <w:rPr>
          <w:sz w:val="24"/>
          <w:szCs w:val="24"/>
        </w:rPr>
      </w:pPr>
    </w:p>
    <w:p w:rsidR="003648A5" w:rsidRDefault="003648A5" w:rsidP="003648A5">
      <w:pPr>
        <w:spacing w:line="237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фактах совершения другими работниками образовательного учреждения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3648A5" w:rsidRDefault="003648A5" w:rsidP="003648A5">
      <w:pPr>
        <w:spacing w:line="14" w:lineRule="exact"/>
        <w:rPr>
          <w:sz w:val="24"/>
          <w:szCs w:val="24"/>
        </w:rPr>
      </w:pPr>
    </w:p>
    <w:p w:rsidR="003648A5" w:rsidRDefault="003648A5" w:rsidP="003648A5">
      <w:pPr>
        <w:numPr>
          <w:ilvl w:val="1"/>
          <w:numId w:val="2"/>
        </w:numPr>
        <w:tabs>
          <w:tab w:val="left" w:pos="828"/>
        </w:tabs>
        <w:spacing w:line="236" w:lineRule="auto"/>
        <w:ind w:right="20" w:firstLine="573"/>
        <w:jc w:val="both"/>
        <w:rPr>
          <w:sz w:val="24"/>
          <w:szCs w:val="24"/>
        </w:rPr>
      </w:pPr>
      <w:r>
        <w:rPr>
          <w:sz w:val="24"/>
          <w:szCs w:val="24"/>
        </w:rPr>
        <w:t>Во всех случаях обращения к работнику каких-либо лиц в целях склонения его к совершению коррупционных правонарушений работник образовательного учреждения обязан в течение 3 рабочих дней уведомить о данных фактах своего работодателя.</w:t>
      </w:r>
    </w:p>
    <w:p w:rsidR="003648A5" w:rsidRDefault="003648A5" w:rsidP="003648A5">
      <w:pPr>
        <w:spacing w:line="1" w:lineRule="exact"/>
        <w:rPr>
          <w:sz w:val="24"/>
          <w:szCs w:val="24"/>
        </w:rPr>
      </w:pPr>
    </w:p>
    <w:p w:rsidR="003648A5" w:rsidRDefault="003648A5" w:rsidP="003648A5">
      <w:pPr>
        <w:numPr>
          <w:ilvl w:val="1"/>
          <w:numId w:val="2"/>
        </w:numPr>
        <w:tabs>
          <w:tab w:val="left" w:pos="820"/>
        </w:tabs>
        <w:ind w:left="820" w:hanging="247"/>
        <w:rPr>
          <w:sz w:val="24"/>
          <w:szCs w:val="24"/>
        </w:rPr>
      </w:pPr>
      <w:r>
        <w:rPr>
          <w:sz w:val="24"/>
          <w:szCs w:val="24"/>
        </w:rPr>
        <w:lastRenderedPageBreak/>
        <w:t>Направление уведомления работодателю производится по форме согласно Приложениям № 1 и</w:t>
      </w:r>
    </w:p>
    <w:p w:rsidR="003648A5" w:rsidRDefault="003648A5" w:rsidP="003648A5">
      <w:pPr>
        <w:numPr>
          <w:ilvl w:val="0"/>
          <w:numId w:val="2"/>
        </w:numPr>
        <w:tabs>
          <w:tab w:val="left" w:pos="300"/>
        </w:tabs>
        <w:ind w:left="300" w:hanging="294"/>
        <w:rPr>
          <w:sz w:val="24"/>
          <w:szCs w:val="24"/>
        </w:rPr>
      </w:pPr>
      <w:r>
        <w:rPr>
          <w:sz w:val="24"/>
          <w:szCs w:val="24"/>
        </w:rPr>
        <w:t>2 к Порядку.</w:t>
      </w:r>
    </w:p>
    <w:p w:rsidR="003648A5" w:rsidRDefault="003648A5" w:rsidP="003648A5">
      <w:pPr>
        <w:spacing w:line="12" w:lineRule="exact"/>
        <w:rPr>
          <w:sz w:val="24"/>
          <w:szCs w:val="24"/>
        </w:rPr>
      </w:pPr>
    </w:p>
    <w:p w:rsidR="003648A5" w:rsidRDefault="003648A5" w:rsidP="003648A5">
      <w:pPr>
        <w:numPr>
          <w:ilvl w:val="1"/>
          <w:numId w:val="3"/>
        </w:numPr>
        <w:tabs>
          <w:tab w:val="left" w:pos="957"/>
        </w:tabs>
        <w:spacing w:line="236" w:lineRule="auto"/>
        <w:ind w:firstLine="573"/>
        <w:jc w:val="both"/>
        <w:rPr>
          <w:sz w:val="24"/>
          <w:szCs w:val="24"/>
        </w:rPr>
      </w:pPr>
      <w:r>
        <w:rPr>
          <w:sz w:val="24"/>
          <w:szCs w:val="24"/>
        </w:rPr>
        <w:t>Уведомление работника 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3648A5" w:rsidRDefault="003648A5" w:rsidP="003648A5">
      <w:pPr>
        <w:spacing w:line="13" w:lineRule="exact"/>
        <w:rPr>
          <w:sz w:val="24"/>
          <w:szCs w:val="24"/>
        </w:rPr>
      </w:pPr>
    </w:p>
    <w:p w:rsidR="003648A5" w:rsidRDefault="003648A5" w:rsidP="003648A5">
      <w:pPr>
        <w:numPr>
          <w:ilvl w:val="1"/>
          <w:numId w:val="3"/>
        </w:numPr>
        <w:tabs>
          <w:tab w:val="left" w:pos="811"/>
        </w:tabs>
        <w:spacing w:line="237" w:lineRule="auto"/>
        <w:ind w:firstLine="573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и урегулированию конфликта интересов в администрации школы.</w:t>
      </w:r>
    </w:p>
    <w:p w:rsidR="006156CD" w:rsidRDefault="006156CD"/>
    <w:sectPr w:rsidR="00615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3C9"/>
    <w:multiLevelType w:val="hybridMultilevel"/>
    <w:tmpl w:val="FFFFFFFF"/>
    <w:lvl w:ilvl="0" w:tplc="6A0A8A00">
      <w:start w:val="1"/>
      <w:numFmt w:val="bullet"/>
      <w:lvlText w:val="№"/>
      <w:lvlJc w:val="left"/>
    </w:lvl>
    <w:lvl w:ilvl="1" w:tplc="C524A368">
      <w:start w:val="8"/>
      <w:numFmt w:val="decimal"/>
      <w:lvlText w:val="%2."/>
      <w:lvlJc w:val="left"/>
      <w:rPr>
        <w:rFonts w:cs="Times New Roman"/>
      </w:rPr>
    </w:lvl>
    <w:lvl w:ilvl="2" w:tplc="7334F1EC">
      <w:numFmt w:val="decimal"/>
      <w:lvlText w:val=""/>
      <w:lvlJc w:val="left"/>
      <w:rPr>
        <w:rFonts w:cs="Times New Roman"/>
      </w:rPr>
    </w:lvl>
    <w:lvl w:ilvl="3" w:tplc="703AE692">
      <w:numFmt w:val="decimal"/>
      <w:lvlText w:val=""/>
      <w:lvlJc w:val="left"/>
      <w:rPr>
        <w:rFonts w:cs="Times New Roman"/>
      </w:rPr>
    </w:lvl>
    <w:lvl w:ilvl="4" w:tplc="F2D0D7AC">
      <w:numFmt w:val="decimal"/>
      <w:lvlText w:val=""/>
      <w:lvlJc w:val="left"/>
      <w:rPr>
        <w:rFonts w:cs="Times New Roman"/>
      </w:rPr>
    </w:lvl>
    <w:lvl w:ilvl="5" w:tplc="8A1AAEB2">
      <w:numFmt w:val="decimal"/>
      <w:lvlText w:val=""/>
      <w:lvlJc w:val="left"/>
      <w:rPr>
        <w:rFonts w:cs="Times New Roman"/>
      </w:rPr>
    </w:lvl>
    <w:lvl w:ilvl="6" w:tplc="5FFEE99E">
      <w:numFmt w:val="decimal"/>
      <w:lvlText w:val=""/>
      <w:lvlJc w:val="left"/>
      <w:rPr>
        <w:rFonts w:cs="Times New Roman"/>
      </w:rPr>
    </w:lvl>
    <w:lvl w:ilvl="7" w:tplc="0442AC78">
      <w:numFmt w:val="decimal"/>
      <w:lvlText w:val=""/>
      <w:lvlJc w:val="left"/>
      <w:rPr>
        <w:rFonts w:cs="Times New Roman"/>
      </w:rPr>
    </w:lvl>
    <w:lvl w:ilvl="8" w:tplc="EC02B8BE">
      <w:numFmt w:val="decimal"/>
      <w:lvlText w:val=""/>
      <w:lvlJc w:val="left"/>
      <w:rPr>
        <w:rFonts w:cs="Times New Roman"/>
      </w:rPr>
    </w:lvl>
  </w:abstractNum>
  <w:abstractNum w:abstractNumId="1">
    <w:nsid w:val="000033EA"/>
    <w:multiLevelType w:val="hybridMultilevel"/>
    <w:tmpl w:val="FFFFFFFF"/>
    <w:lvl w:ilvl="0" w:tplc="5F3E5862">
      <w:start w:val="1"/>
      <w:numFmt w:val="bullet"/>
      <w:lvlText w:val="№"/>
      <w:lvlJc w:val="left"/>
    </w:lvl>
    <w:lvl w:ilvl="1" w:tplc="18A8650A">
      <w:start w:val="3"/>
      <w:numFmt w:val="decimal"/>
      <w:lvlText w:val="%2."/>
      <w:lvlJc w:val="left"/>
      <w:rPr>
        <w:rFonts w:cs="Times New Roman"/>
      </w:rPr>
    </w:lvl>
    <w:lvl w:ilvl="2" w:tplc="C3E8390A">
      <w:numFmt w:val="decimal"/>
      <w:lvlText w:val=""/>
      <w:lvlJc w:val="left"/>
      <w:rPr>
        <w:rFonts w:cs="Times New Roman"/>
      </w:rPr>
    </w:lvl>
    <w:lvl w:ilvl="3" w:tplc="8C2CEBA8">
      <w:numFmt w:val="decimal"/>
      <w:lvlText w:val=""/>
      <w:lvlJc w:val="left"/>
      <w:rPr>
        <w:rFonts w:cs="Times New Roman"/>
      </w:rPr>
    </w:lvl>
    <w:lvl w:ilvl="4" w:tplc="0F105064">
      <w:numFmt w:val="decimal"/>
      <w:lvlText w:val=""/>
      <w:lvlJc w:val="left"/>
      <w:rPr>
        <w:rFonts w:cs="Times New Roman"/>
      </w:rPr>
    </w:lvl>
    <w:lvl w:ilvl="5" w:tplc="99CEFCD2">
      <w:numFmt w:val="decimal"/>
      <w:lvlText w:val=""/>
      <w:lvlJc w:val="left"/>
      <w:rPr>
        <w:rFonts w:cs="Times New Roman"/>
      </w:rPr>
    </w:lvl>
    <w:lvl w:ilvl="6" w:tplc="C7AC9BFE">
      <w:numFmt w:val="decimal"/>
      <w:lvlText w:val=""/>
      <w:lvlJc w:val="left"/>
      <w:rPr>
        <w:rFonts w:cs="Times New Roman"/>
      </w:rPr>
    </w:lvl>
    <w:lvl w:ilvl="7" w:tplc="F0A46590">
      <w:numFmt w:val="decimal"/>
      <w:lvlText w:val=""/>
      <w:lvlJc w:val="left"/>
      <w:rPr>
        <w:rFonts w:cs="Times New Roman"/>
      </w:rPr>
    </w:lvl>
    <w:lvl w:ilvl="8" w:tplc="DA0CA4D8">
      <w:numFmt w:val="decimal"/>
      <w:lvlText w:val=""/>
      <w:lvlJc w:val="left"/>
      <w:rPr>
        <w:rFonts w:cs="Times New Roman"/>
      </w:rPr>
    </w:lvl>
  </w:abstractNum>
  <w:abstractNum w:abstractNumId="2">
    <w:nsid w:val="00005DB2"/>
    <w:multiLevelType w:val="hybridMultilevel"/>
    <w:tmpl w:val="FFFFFFFF"/>
    <w:lvl w:ilvl="0" w:tplc="09B021FC">
      <w:start w:val="1"/>
      <w:numFmt w:val="bullet"/>
      <w:lvlText w:val="и"/>
      <w:lvlJc w:val="left"/>
    </w:lvl>
    <w:lvl w:ilvl="1" w:tplc="1B84FE88">
      <w:numFmt w:val="decimal"/>
      <w:lvlText w:val="%2."/>
      <w:lvlJc w:val="left"/>
      <w:rPr>
        <w:rFonts w:cs="Times New Roman"/>
      </w:rPr>
    </w:lvl>
    <w:lvl w:ilvl="2" w:tplc="3F8A181C">
      <w:start w:val="1"/>
      <w:numFmt w:val="bullet"/>
      <w:lvlText w:val="к"/>
      <w:lvlJc w:val="left"/>
    </w:lvl>
    <w:lvl w:ilvl="3" w:tplc="46FA79F2">
      <w:numFmt w:val="decimal"/>
      <w:lvlText w:val=""/>
      <w:lvlJc w:val="left"/>
      <w:rPr>
        <w:rFonts w:cs="Times New Roman"/>
      </w:rPr>
    </w:lvl>
    <w:lvl w:ilvl="4" w:tplc="96DC06F8">
      <w:numFmt w:val="decimal"/>
      <w:lvlText w:val=""/>
      <w:lvlJc w:val="left"/>
      <w:rPr>
        <w:rFonts w:cs="Times New Roman"/>
      </w:rPr>
    </w:lvl>
    <w:lvl w:ilvl="5" w:tplc="AA4235D6">
      <w:numFmt w:val="decimal"/>
      <w:lvlText w:val=""/>
      <w:lvlJc w:val="left"/>
      <w:rPr>
        <w:rFonts w:cs="Times New Roman"/>
      </w:rPr>
    </w:lvl>
    <w:lvl w:ilvl="6" w:tplc="D138E936">
      <w:numFmt w:val="decimal"/>
      <w:lvlText w:val=""/>
      <w:lvlJc w:val="left"/>
      <w:rPr>
        <w:rFonts w:cs="Times New Roman"/>
      </w:rPr>
    </w:lvl>
    <w:lvl w:ilvl="7" w:tplc="72AC96D8">
      <w:numFmt w:val="decimal"/>
      <w:lvlText w:val=""/>
      <w:lvlJc w:val="left"/>
      <w:rPr>
        <w:rFonts w:cs="Times New Roman"/>
      </w:rPr>
    </w:lvl>
    <w:lvl w:ilvl="8" w:tplc="500EBF96">
      <w:numFmt w:val="decimal"/>
      <w:lvlText w:val=""/>
      <w:lvlJc w:val="left"/>
      <w:rPr>
        <w:rFonts w:cs="Times New Roman"/>
      </w:rPr>
    </w:lvl>
  </w:abstractNum>
  <w:abstractNum w:abstractNumId="3">
    <w:nsid w:val="5C3075DB"/>
    <w:multiLevelType w:val="hybridMultilevel"/>
    <w:tmpl w:val="55120680"/>
    <w:lvl w:ilvl="0" w:tplc="41F6EE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8A5"/>
    <w:rsid w:val="003648A5"/>
    <w:rsid w:val="006156CD"/>
    <w:rsid w:val="0066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8A5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E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8A5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гасанов</dc:creator>
  <cp:keywords/>
  <dc:description/>
  <cp:lastModifiedBy>Хусейн</cp:lastModifiedBy>
  <cp:revision>3</cp:revision>
  <dcterms:created xsi:type="dcterms:W3CDTF">2020-04-27T10:50:00Z</dcterms:created>
  <dcterms:modified xsi:type="dcterms:W3CDTF">2020-04-29T18:02:00Z</dcterms:modified>
</cp:coreProperties>
</file>